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207C" w14:textId="77777777" w:rsidR="006369E7" w:rsidRPr="006369E7" w:rsidRDefault="006369E7" w:rsidP="006369E7">
      <w:pPr>
        <w:pStyle w:val="a6"/>
        <w:spacing w:line="280" w:lineRule="exact"/>
        <w:jc w:val="center"/>
        <w:rPr>
          <w:rFonts w:ascii="PT Astra Serif" w:hAnsi="PT Astra Serif"/>
          <w:b/>
          <w:caps/>
          <w:sz w:val="28"/>
          <w:szCs w:val="28"/>
        </w:rPr>
      </w:pPr>
      <w:r w:rsidRPr="006369E7">
        <w:rPr>
          <w:rFonts w:ascii="PT Astra Serif" w:hAnsi="PT Astra Serif"/>
          <w:b/>
          <w:caps/>
          <w:spacing w:val="20"/>
          <w:sz w:val="28"/>
          <w:szCs w:val="28"/>
        </w:rPr>
        <w:t xml:space="preserve">ВыПИСКА из ИНСТРУКЦИи </w:t>
      </w:r>
      <w:r w:rsidRPr="006369E7">
        <w:rPr>
          <w:rFonts w:ascii="PT Astra Serif" w:hAnsi="PT Astra Serif"/>
          <w:b/>
          <w:caps/>
          <w:sz w:val="28"/>
          <w:szCs w:val="28"/>
        </w:rPr>
        <w:t xml:space="preserve">ПО ДЕЛОПРОИЗВОДСТВУ </w:t>
      </w:r>
    </w:p>
    <w:p w14:paraId="3E20E97F" w14:textId="77777777" w:rsidR="006369E7" w:rsidRPr="006369E7" w:rsidRDefault="006369E7" w:rsidP="006369E7">
      <w:pPr>
        <w:pStyle w:val="a6"/>
        <w:spacing w:line="280" w:lineRule="exact"/>
        <w:jc w:val="center"/>
        <w:rPr>
          <w:rFonts w:ascii="PT Astra Serif" w:hAnsi="PT Astra Serif"/>
          <w:b/>
          <w:caps/>
          <w:sz w:val="28"/>
          <w:szCs w:val="28"/>
        </w:rPr>
      </w:pPr>
      <w:r w:rsidRPr="006369E7">
        <w:rPr>
          <w:rFonts w:ascii="PT Astra Serif" w:hAnsi="PT Astra Serif"/>
          <w:b/>
          <w:caps/>
          <w:sz w:val="28"/>
          <w:szCs w:val="28"/>
        </w:rPr>
        <w:t xml:space="preserve">В ОРГАНАХ ИСПОЛНИТЕЛЬНОЙ ВЛАСТИ </w:t>
      </w:r>
    </w:p>
    <w:p w14:paraId="0FAA8CAC" w14:textId="77777777" w:rsidR="006369E7" w:rsidRPr="006369E7" w:rsidRDefault="006369E7" w:rsidP="006369E7">
      <w:pPr>
        <w:pStyle w:val="a6"/>
        <w:spacing w:line="280" w:lineRule="exact"/>
        <w:jc w:val="center"/>
        <w:rPr>
          <w:rFonts w:ascii="PT Astra Serif" w:hAnsi="PT Astra Serif"/>
          <w:b/>
          <w:caps/>
          <w:sz w:val="28"/>
          <w:szCs w:val="28"/>
        </w:rPr>
      </w:pPr>
      <w:r w:rsidRPr="006369E7">
        <w:rPr>
          <w:rFonts w:ascii="PT Astra Serif" w:hAnsi="PT Astra Serif"/>
          <w:b/>
          <w:caps/>
          <w:sz w:val="28"/>
          <w:szCs w:val="28"/>
        </w:rPr>
        <w:t>И АППАРАТЕ ПРАВИТЕЛЬСТВА ТУЛЬСКОЙ ОБЛАСТИ</w:t>
      </w:r>
    </w:p>
    <w:p w14:paraId="1CE36CAA" w14:textId="77777777" w:rsidR="006369E7" w:rsidRPr="006369E7" w:rsidRDefault="006369E7" w:rsidP="006369E7">
      <w:pPr>
        <w:pStyle w:val="a3"/>
        <w:spacing w:line="280" w:lineRule="exact"/>
        <w:ind w:left="0"/>
        <w:jc w:val="center"/>
        <w:rPr>
          <w:rFonts w:ascii="PT Astra Serif" w:hAnsi="PT Astra Serif"/>
          <w:b/>
          <w:caps/>
          <w:sz w:val="28"/>
          <w:szCs w:val="28"/>
        </w:rPr>
      </w:pPr>
    </w:p>
    <w:p w14:paraId="5BCC88DA" w14:textId="77777777" w:rsidR="00C41D96" w:rsidRPr="006369E7" w:rsidRDefault="00C41D96" w:rsidP="006369E7">
      <w:pPr>
        <w:pStyle w:val="a3"/>
        <w:spacing w:line="280" w:lineRule="exact"/>
        <w:ind w:left="0"/>
        <w:jc w:val="center"/>
        <w:rPr>
          <w:rFonts w:ascii="PT Astra Serif" w:hAnsi="PT Astra Serif"/>
          <w:b/>
          <w:caps/>
          <w:sz w:val="28"/>
          <w:szCs w:val="28"/>
        </w:rPr>
      </w:pPr>
      <w:r w:rsidRPr="006369E7">
        <w:rPr>
          <w:rFonts w:ascii="PT Astra Serif" w:hAnsi="PT Astra Serif"/>
          <w:b/>
          <w:caps/>
          <w:sz w:val="28"/>
          <w:szCs w:val="28"/>
        </w:rPr>
        <w:t xml:space="preserve">8. Порядок ОРГАНИЗАЦИИ рассмотрения </w:t>
      </w:r>
      <w:r w:rsidRPr="006369E7">
        <w:rPr>
          <w:rFonts w:ascii="PT Astra Serif" w:hAnsi="PT Astra Serif"/>
          <w:b/>
          <w:caps/>
          <w:sz w:val="28"/>
          <w:szCs w:val="28"/>
        </w:rPr>
        <w:br/>
        <w:t>обращений и запросов граждан И ОРГАНИЗАЦИЙ</w:t>
      </w:r>
    </w:p>
    <w:p w14:paraId="50AAFDE4" w14:textId="77777777" w:rsidR="00C41D96" w:rsidRPr="006369E7" w:rsidRDefault="00C41D96" w:rsidP="006369E7">
      <w:pPr>
        <w:pStyle w:val="a3"/>
        <w:spacing w:line="280" w:lineRule="exact"/>
        <w:ind w:left="0"/>
        <w:jc w:val="center"/>
        <w:rPr>
          <w:rFonts w:ascii="PT Astra Serif" w:hAnsi="PT Astra Serif"/>
          <w:b/>
          <w:caps/>
          <w:sz w:val="28"/>
          <w:szCs w:val="28"/>
        </w:rPr>
      </w:pPr>
    </w:p>
    <w:p w14:paraId="4ADB06D8"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Положения настоящего раздела разработаны в целях определения технологии работы с обращениями граждан, объединений граждан, в том числе юридических лиц (далее – обращения), поступающими в письменной форме, в форме электронного документа, устными обращениями к должностному лицу во время личного приема граждан, а также с запросами граждан (физических лиц), организаций (юридических лиц), общественных объединений о предоставлении информации о деятельности государственных органов (далее – запросы), поступающими в письменной форме, в виде электронного документа.</w:t>
      </w:r>
    </w:p>
    <w:p w14:paraId="4FA25F57" w14:textId="77777777" w:rsidR="00C41D96" w:rsidRPr="006369E7" w:rsidRDefault="00C41D96" w:rsidP="006369E7">
      <w:pPr>
        <w:pStyle w:val="2"/>
        <w:spacing w:line="280" w:lineRule="exact"/>
        <w:ind w:firstLine="720"/>
        <w:rPr>
          <w:rFonts w:ascii="PT Astra Serif" w:hAnsi="PT Astra Serif"/>
          <w:szCs w:val="28"/>
        </w:rPr>
      </w:pPr>
      <w:r w:rsidRPr="006369E7">
        <w:rPr>
          <w:rFonts w:ascii="PT Astra Serif" w:hAnsi="PT Astra Serif"/>
          <w:szCs w:val="28"/>
        </w:rPr>
        <w:t xml:space="preserve">Порядок приема обращений граждан в форме электронных документов и порядок приема </w:t>
      </w:r>
      <w:r w:rsidRPr="006369E7">
        <w:rPr>
          <w:rFonts w:ascii="PT Astra Serif" w:hAnsi="PT Astra Serif"/>
          <w:noProof/>
          <w:szCs w:val="28"/>
        </w:rPr>
        <w:t>запросов о предоставлении информации о деятельности государственных органов в виде электронных документов</w:t>
      </w:r>
      <w:r w:rsidRPr="006369E7">
        <w:rPr>
          <w:rFonts w:ascii="PT Astra Serif" w:hAnsi="PT Astra Serif"/>
          <w:szCs w:val="28"/>
        </w:rPr>
        <w:t xml:space="preserve"> устанавливаются Губернатором области.</w:t>
      </w:r>
    </w:p>
    <w:p w14:paraId="23306267" w14:textId="77777777" w:rsidR="00C41D96" w:rsidRPr="006369E7" w:rsidRDefault="00C41D96" w:rsidP="006369E7">
      <w:pPr>
        <w:pStyle w:val="2"/>
        <w:spacing w:line="280" w:lineRule="exact"/>
        <w:ind w:firstLine="720"/>
        <w:rPr>
          <w:rFonts w:ascii="PT Astra Serif" w:hAnsi="PT Astra Serif"/>
          <w:szCs w:val="28"/>
        </w:rPr>
      </w:pPr>
      <w:r w:rsidRPr="006369E7">
        <w:rPr>
          <w:rFonts w:ascii="PT Astra Serif" w:hAnsi="PT Astra Serif"/>
          <w:szCs w:val="28"/>
        </w:rPr>
        <w:t>Прием обращений и запросов, поступающих в письменной форме, регистрация обращений и запросов обеспечивается с учетом пунктов 2.3, 2.7, 2.8 Инструкции.</w:t>
      </w:r>
    </w:p>
    <w:p w14:paraId="123BBC13"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Положения настоящего раздела не распространяются на взаимоотношения органов исполнительной власти с гражданами и организациями в процессе реализации органами исполнительной власти государственных функций и предоставления государственных услуг этим гражданам и организациям в порядке, установленном законодательством Российской Федерации и Тульской области.</w:t>
      </w:r>
    </w:p>
    <w:p w14:paraId="18AAD04A"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В случае если федеральными конституционными законами и федеральными законами установлен иной порядок рассмотрения обращений, обращения подлежат рассмотрению в установленном соответствующим федеральным конституционным законом или федеральным законом порядке.</w:t>
      </w:r>
    </w:p>
    <w:p w14:paraId="6C0560E0"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Обращения и запросы подлежат обязательной регистрации в течение 3 дней с момента поступления.</w:t>
      </w:r>
    </w:p>
    <w:p w14:paraId="256261D8"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Обращения и запросы, поступившие в адрес Губернатора области, первого заместителя Губернатора области – председателя Правительства области, их заместителей, регистрируются управлением по делопроизводству и работе с обращениями граждан.</w:t>
      </w:r>
    </w:p>
    <w:p w14:paraId="4A5067AC"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Обращения и запросы, поступившие в адрес органов исполнительной власти, подразделений аппарата Правительства, регистрируются соответствующими службами делопроизводства либо уполномоченными на то лицами органов исполнительной власти, подразделений аппарата Правительства.</w:t>
      </w:r>
    </w:p>
    <w:p w14:paraId="09A600E9"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 xml:space="preserve">В случае если поставленные в обращениях вопросы не входят в компетенцию Правительства области, органов исполнительной власти, подразделений аппарата Правительства, а также если запрос не относится к их деятельности, такие обращения и запросы в течение 7 дней со дня регистрации направляются в соответствующие органы либо соответствующим должностным лицам, в компетенцию которых входит решение поставленных в обращениях вопросов или к полномочиям которых отнесено предоставление запрашиваемой информации, с уведомлением авторов обращений и запросов о переадресации их обращений и запросов, за исключением обращений, содержащих информацию о фактах возможных нарушений законодательства Российской Федерации в сфере </w:t>
      </w:r>
      <w:r w:rsidRPr="006369E7">
        <w:rPr>
          <w:rFonts w:ascii="PT Astra Serif" w:hAnsi="PT Astra Serif"/>
          <w:sz w:val="28"/>
          <w:szCs w:val="28"/>
        </w:rPr>
        <w:lastRenderedPageBreak/>
        <w:t>миграции, которые направляются в соответствующие органы либо соответствующим должностным лицам в течение 5 дней со дня их регистрации.</w:t>
      </w:r>
    </w:p>
    <w:p w14:paraId="407DB2CD"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О переадресации запроса в течение 7 дней со дня его регистрации сообщается автору запроса. В случае если Правительство области, органы исполнительной власти, подразделения аппарата Правительства не располагают сведениями о наличии запрашиваемой информации в другом государственном органе, органе местного самоуправления, об этом в течение 7 дней со дня регистрации запроса сообщается автору запроса.</w:t>
      </w:r>
    </w:p>
    <w:p w14:paraId="3141393E"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При направлении обращения на рассмотрение в другой орган государственной власти, государственный орган, орган местного самоуправления или соответствующему должностному лицу могут в случае необходимости в указанных органах или у должностного лица запрашиваться документы и материалы о результатах рассмотрения обращения.</w:t>
      </w:r>
    </w:p>
    <w:p w14:paraId="2E3DC00A"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Обращения, содержащие обжалование решения, действия (бездействия) конкретных должностных лиц, не могут направляться этим должностным лицам для рассмотрения.</w:t>
      </w:r>
    </w:p>
    <w:p w14:paraId="11FD022C"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 xml:space="preserve">Обращения </w:t>
      </w:r>
      <w:r w:rsidRPr="006369E7">
        <w:rPr>
          <w:rFonts w:ascii="PT Astra Serif" w:eastAsia="Calibri" w:hAnsi="PT Astra Serif"/>
          <w:sz w:val="28"/>
          <w:szCs w:val="28"/>
          <w:lang w:eastAsia="en-US"/>
        </w:rPr>
        <w:t>с просьбами о личном приеме Губернатором области, первым заместителем Губернатора области – председателем Правительства области, их заместителями направляются в органы исполнительной власти, аппарат Правительства для рассмотрения обращений и подготовки предложений об организации личного приема. При этом органы исполнительной власти, аппарат Правительства направляют ответ с разъяснениями по существу поставленных в обращении вопросов.</w:t>
      </w:r>
    </w:p>
    <w:p w14:paraId="324910DA"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Обращения и запросы подлежат обязательному рассмотрению, за исключением случаев, установленных законодательством.</w:t>
      </w:r>
    </w:p>
    <w:p w14:paraId="38183DE2"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Обращения и запросы рассматриваются в течение 30 дней со дня их регистрации.</w:t>
      </w:r>
    </w:p>
    <w:p w14:paraId="150AD3E8"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Обращения, содержащие информацию о фактах возможных нарушений законодательства Российской Федерации в сфере миграции, рассматриваются в течение 20 дней со дня их регистрации.</w:t>
      </w:r>
    </w:p>
    <w:p w14:paraId="5B7025B9"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В исключительных случаях, а также в случае направления запроса, предусмотренного пунктом 8.10 настоящей Инструкции, срок рассмотрения обращения может быть продлен руководителем органа исполнительной власти, подразделения аппарата Правительства, его заместителем или иным уполномоченным должностным лицом, но не более чем на 30 дней, с одновременным информированием гражданина, направившего обращение, и указанием причин продления.</w:t>
      </w:r>
    </w:p>
    <w:p w14:paraId="78641E1E" w14:textId="77777777" w:rsidR="00C41D96" w:rsidRPr="006369E7" w:rsidRDefault="00C41D96" w:rsidP="006369E7">
      <w:pPr>
        <w:pStyle w:val="a3"/>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В случае если предоставление информации по запросу невозможно в 30-дневный срок, в течение 7 дней со дня регистрации запроса автор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срока для ответа на запрос.</w:t>
      </w:r>
    </w:p>
    <w:p w14:paraId="33E46507"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Ответ, уведомление на обращение направляются в форме электронного документа по адресу электронной почты, указанному в обращении, поступившем в форме электронного документа, в письменной форме по почтовому адресу, указанному в обращении, поступившем в письменной форме.</w:t>
      </w:r>
    </w:p>
    <w:p w14:paraId="5C048865"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Ответ, уведомление на запрос направляются в электронном виде по адресу электронной почты, указанному в запросе, или в письменной форме по почтовому адресу, указанному в запросе.</w:t>
      </w:r>
    </w:p>
    <w:p w14:paraId="34F17624"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 xml:space="preserve">Ответы на обращения и запросы подписываются Губернатором области, первым заместителем Губернатора области – председателем Правительства области, их заместителями, руководителями органов исполнительной власти, </w:t>
      </w:r>
      <w:r w:rsidRPr="006369E7">
        <w:rPr>
          <w:rFonts w:ascii="PT Astra Serif" w:hAnsi="PT Astra Serif"/>
          <w:sz w:val="28"/>
          <w:szCs w:val="28"/>
        </w:rPr>
        <w:lastRenderedPageBreak/>
        <w:t>подразделений аппарата Правительства, их заместителями или иными уполномоченными должностными лицами.</w:t>
      </w:r>
    </w:p>
    <w:p w14:paraId="2E4E08B0"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Органы исполнительной власти, аппарат Правительства либо должностные лица могут 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02B017F7"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 xml:space="preserve">Согласно запросу о представлении документов и материалов, необходимых для рассмотрения обращения, направленному в установленном порядке государственным органом, органом местного самоуправления или должностным лицом, рассматривающим обращение, органы исполнительной власти, аппарат Правительства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5" w:history="1">
        <w:r w:rsidRPr="006369E7">
          <w:rPr>
            <w:rFonts w:ascii="PT Astra Serif" w:hAnsi="PT Astra Serif"/>
            <w:sz w:val="28"/>
            <w:szCs w:val="28"/>
          </w:rPr>
          <w:t>тайну</w:t>
        </w:r>
      </w:hyperlink>
      <w:r w:rsidRPr="006369E7">
        <w:rPr>
          <w:rFonts w:ascii="PT Astra Serif" w:hAnsi="PT Astra Serif"/>
          <w:sz w:val="28"/>
          <w:szCs w:val="28"/>
        </w:rPr>
        <w:t>, и для которых установлен особый порядок представления.</w:t>
      </w:r>
    </w:p>
    <w:p w14:paraId="389411E8"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В случае если в обращении не указаны фамилия гражданина, направившего обращение, или адрес, по которому должен быть направлен ответ, ответ на обращение не дается.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237FCD73"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Если в запросе не указаны фамилия гражданина либо наименование организации – автора запроса, почтовый адрес или адрес электронной почты, по которому должен быть направлен ответ, ответ на запрос не дается. Анонимные запросы не рассматриваются.</w:t>
      </w:r>
    </w:p>
    <w:p w14:paraId="78F968ED"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 xml:space="preserve">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 </w:t>
      </w:r>
    </w:p>
    <w:p w14:paraId="133B3620" w14:textId="77777777" w:rsidR="00C41D96" w:rsidRPr="006369E7" w:rsidRDefault="00C41D96" w:rsidP="006369E7">
      <w:pPr>
        <w:autoSpaceDE w:val="0"/>
        <w:autoSpaceDN w:val="0"/>
        <w:adjustRightInd w:val="0"/>
        <w:spacing w:line="280" w:lineRule="exact"/>
        <w:ind w:firstLine="720"/>
        <w:jc w:val="both"/>
        <w:rPr>
          <w:rFonts w:ascii="PT Astra Serif" w:hAnsi="PT Astra Serif"/>
          <w:b/>
          <w:i/>
          <w:sz w:val="28"/>
          <w:szCs w:val="28"/>
        </w:rPr>
      </w:pPr>
      <w:r w:rsidRPr="006369E7">
        <w:rPr>
          <w:rFonts w:ascii="PT Astra Serif" w:hAnsi="PT Astra Serif"/>
          <w:sz w:val="28"/>
          <w:szCs w:val="28"/>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исполнительной власти, аппарат Правительства, иное уполномоченное должностное лицо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w:t>
      </w:r>
    </w:p>
    <w:p w14:paraId="61981E00" w14:textId="77777777" w:rsidR="00C41D96" w:rsidRPr="006369E7" w:rsidRDefault="00C41D96" w:rsidP="006369E7">
      <w:pPr>
        <w:pStyle w:val="a3"/>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В случае если текст обращения не поддается п</w:t>
      </w:r>
      <w:r w:rsidR="00AB1872" w:rsidRPr="006369E7">
        <w:rPr>
          <w:rFonts w:ascii="PT Astra Serif" w:hAnsi="PT Astra Serif"/>
          <w:sz w:val="28"/>
          <w:szCs w:val="28"/>
        </w:rPr>
        <w:t xml:space="preserve">рочтению, ответ на обращение не </w:t>
      </w:r>
      <w:r w:rsidRPr="006369E7">
        <w:rPr>
          <w:rFonts w:ascii="PT Astra Serif" w:hAnsi="PT Astra Serif"/>
          <w:sz w:val="28"/>
          <w:szCs w:val="28"/>
        </w:rPr>
        <w:t>дается и оно не подлежит направлению на рассмотрение в органы исполнительной власти и подразделения аппарата Правительства, иные органы или должностному лицу в соответствии с компетенцией, о чем в течение 7 дней со дня регистрации обращения сообщается гражданину, направившему обращение, если его фамилия, адрес поддаются прочтению.</w:t>
      </w:r>
    </w:p>
    <w:p w14:paraId="23C3BE91" w14:textId="77777777" w:rsidR="00C41D96" w:rsidRPr="006369E7" w:rsidRDefault="00C41D96" w:rsidP="006369E7">
      <w:pPr>
        <w:pStyle w:val="a3"/>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государственные органы, органы местного самоуправления или должностным лицам в соответствии с их компетенцией, о чем в течение 7 дней со дня регистрации обращения сообщается гражданину, направившему обращение.</w:t>
      </w:r>
    </w:p>
    <w:p w14:paraId="27728EFA"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 xml:space="preserve">В случае если в обращении гражданина содержится вопрос, на который неоднократно давались письменные ответы по существу в связи с ранее </w:t>
      </w:r>
      <w:r w:rsidRPr="006369E7">
        <w:rPr>
          <w:rFonts w:ascii="PT Astra Serif" w:hAnsi="PT Astra Serif"/>
          <w:sz w:val="28"/>
          <w:szCs w:val="28"/>
        </w:rPr>
        <w:lastRenderedPageBreak/>
        <w:t>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исполнительной власти, подразделение аппарата Правительства или одному и тому же должностному лицу. О данном решении уведомляется гражданин, направивший обращение.</w:t>
      </w:r>
    </w:p>
    <w:p w14:paraId="70E3DF8A"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Решения о безосновательности очередного обращения и прекращении переписки по конкретному вопросу принимаются руководителями органов исполнительной власти, подразделений аппарата Правительства, их заместителями либо уполномоченными на то должностными лицами.</w:t>
      </w:r>
    </w:p>
    <w:p w14:paraId="71039F5A"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портале Правительства области либо на официальных сайтах органов исполнительной власти в информационно-телекоммуникационной сети «Интернет».</w:t>
      </w:r>
    </w:p>
    <w:p w14:paraId="33052107"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В случае поступления обращения, содержащего вопрос, ответ на который размещен на портале Правительства области либо на официальных сайтах органов исполнительной власти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В случае поступления обращения с просьбой о представлении ответа, размещенного на портале Правительства области либо на официальных сайтах органов исполнительной власти в информационно-телекоммуникационной сети «Интернет», он направляется в установленном порядке.</w:t>
      </w:r>
    </w:p>
    <w:p w14:paraId="66D0E195"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В случае если запрашиваемая информация опубликована в средствах массовой информации либо размещена в информационно-телекоммуникационной сети «Интернет», в ответе на запрос возможно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14:paraId="766AFB60"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history="1">
        <w:r w:rsidRPr="006369E7">
          <w:rPr>
            <w:rFonts w:ascii="PT Astra Serif" w:hAnsi="PT Astra Serif"/>
            <w:sz w:val="28"/>
            <w:szCs w:val="28"/>
          </w:rPr>
          <w:t>тайну</w:t>
        </w:r>
      </w:hyperlink>
      <w:r w:rsidRPr="006369E7">
        <w:rPr>
          <w:rFonts w:ascii="PT Astra Serif" w:hAnsi="PT Astra Serif"/>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14:paraId="013A8173" w14:textId="77777777" w:rsidR="00C41D96" w:rsidRPr="006369E7" w:rsidRDefault="00C41D96" w:rsidP="006369E7">
      <w:pPr>
        <w:autoSpaceDE w:val="0"/>
        <w:autoSpaceDN w:val="0"/>
        <w:adjustRightInd w:val="0"/>
        <w:spacing w:line="280" w:lineRule="exact"/>
        <w:ind w:firstLine="720"/>
        <w:jc w:val="both"/>
        <w:rPr>
          <w:rFonts w:ascii="PT Astra Serif" w:hAnsi="PT Astra Serif"/>
          <w:sz w:val="28"/>
          <w:szCs w:val="28"/>
        </w:rPr>
      </w:pPr>
      <w:r w:rsidRPr="006369E7">
        <w:rPr>
          <w:rFonts w:ascii="PT Astra Serif" w:hAnsi="PT Astra Serif"/>
          <w:sz w:val="28"/>
          <w:szCs w:val="28"/>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то необходимо предоставить запрашиваемую информацию, за исключением информации ограниченного доступа.</w:t>
      </w:r>
    </w:p>
    <w:p w14:paraId="3C84B7B9" w14:textId="77777777" w:rsidR="00C41D96" w:rsidRPr="006369E7" w:rsidRDefault="00C41D96" w:rsidP="006369E7">
      <w:pPr>
        <w:pStyle w:val="a3"/>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 xml:space="preserve">В случае если в запросе ставится вопрос о правовой оценке актов, проведении анализа деятельности Губернатора области, Правительства области, органов исполнительной власти, подразделений аппарата Правительства, </w:t>
      </w:r>
      <w:r w:rsidRPr="006369E7">
        <w:rPr>
          <w:rFonts w:ascii="PT Astra Serif" w:hAnsi="PT Astra Serif"/>
          <w:sz w:val="28"/>
          <w:szCs w:val="28"/>
        </w:rPr>
        <w:lastRenderedPageBreak/>
        <w:t xml:space="preserve">подведомственных организаций или проведении иной аналитической работы, непосредственно не связанной с защитой прав направившего запрос гражданина, информация не предоставляется. </w:t>
      </w:r>
    </w:p>
    <w:p w14:paraId="4A890EB9" w14:textId="77777777" w:rsidR="00C41D96" w:rsidRPr="006369E7" w:rsidRDefault="00C41D96" w:rsidP="006369E7">
      <w:pPr>
        <w:pStyle w:val="a3"/>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Решение о непредоставлении информации принимается руководителем органа исполнительной власти, подразделения аппарата Правительства, его заместителем или иным уполномоченным должностным лицом.</w:t>
      </w:r>
    </w:p>
    <w:p w14:paraId="07069E56"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Обращение и запрос считаются рассмотренными по существу, если органом исполнительной власти, подразделением аппарата Правительства, уполномоченным должностным лицом всесторонне и объективно изучены поставленные в них вопросы и по ним в установленный законом срок авторам даны ответы, за исключением случаев, предусмотренных законодательством.</w:t>
      </w:r>
    </w:p>
    <w:p w14:paraId="23F4F587" w14:textId="77777777" w:rsidR="00C41D96" w:rsidRPr="006369E7" w:rsidRDefault="00C41D96" w:rsidP="006369E7">
      <w:pPr>
        <w:pStyle w:val="a3"/>
        <w:numPr>
          <w:ilvl w:val="1"/>
          <w:numId w:val="2"/>
        </w:numPr>
        <w:autoSpaceDE w:val="0"/>
        <w:autoSpaceDN w:val="0"/>
        <w:adjustRightInd w:val="0"/>
        <w:spacing w:line="280" w:lineRule="exact"/>
        <w:ind w:left="0" w:firstLine="720"/>
        <w:jc w:val="both"/>
        <w:rPr>
          <w:rFonts w:ascii="PT Astra Serif" w:hAnsi="PT Astra Serif"/>
          <w:sz w:val="28"/>
          <w:szCs w:val="28"/>
        </w:rPr>
      </w:pPr>
      <w:r w:rsidRPr="006369E7">
        <w:rPr>
          <w:rFonts w:ascii="PT Astra Serif" w:hAnsi="PT Astra Serif"/>
          <w:sz w:val="28"/>
          <w:szCs w:val="28"/>
        </w:rPr>
        <w:t>Руководители органов исполнительной власти и подразделений аппарата Правительства в пределах компетенции осуществляют контроль за соблюдением порядка рассмотрения обращений, запросов, организуют работу по проведению анализа содержания поступающих обращений, принимают меры по своевременному выявлению и устранению причин нарушения прав, свобод и законных интересов граждан.</w:t>
      </w:r>
    </w:p>
    <w:p w14:paraId="077BFCEF" w14:textId="77777777" w:rsidR="00C41D96" w:rsidRPr="006369E7" w:rsidRDefault="00C41D96" w:rsidP="006369E7">
      <w:pPr>
        <w:spacing w:line="280" w:lineRule="exact"/>
        <w:ind w:firstLine="709"/>
        <w:jc w:val="both"/>
        <w:rPr>
          <w:rFonts w:ascii="PT Astra Serif" w:hAnsi="PT Astra Serif"/>
          <w:sz w:val="28"/>
          <w:szCs w:val="28"/>
        </w:rPr>
      </w:pPr>
      <w:r w:rsidRPr="006369E7">
        <w:rPr>
          <w:rFonts w:ascii="PT Astra Serif" w:hAnsi="PT Astra Serif"/>
          <w:sz w:val="28"/>
          <w:szCs w:val="28"/>
        </w:rPr>
        <w:t>Информация о результатах рассмотрения обращений ежемесячно публикуется органами исполнительной власти на соответствующих официальных сайтах.</w:t>
      </w:r>
    </w:p>
    <w:p w14:paraId="3AA31BD7" w14:textId="77777777" w:rsidR="00C41D96" w:rsidRPr="006369E7" w:rsidRDefault="00C41D96" w:rsidP="006369E7">
      <w:pPr>
        <w:spacing w:line="280" w:lineRule="exact"/>
        <w:ind w:firstLine="709"/>
        <w:jc w:val="both"/>
        <w:rPr>
          <w:rFonts w:ascii="PT Astra Serif" w:hAnsi="PT Astra Serif"/>
          <w:sz w:val="28"/>
          <w:szCs w:val="28"/>
        </w:rPr>
      </w:pPr>
      <w:r w:rsidRPr="006369E7">
        <w:rPr>
          <w:rFonts w:ascii="PT Astra Serif" w:hAnsi="PT Astra Serif"/>
          <w:snapToGrid w:val="0"/>
          <w:sz w:val="28"/>
          <w:szCs w:val="28"/>
        </w:rPr>
        <w:t>В случае несвоевременного или некачественного рассмотрения обращения, запроса</w:t>
      </w:r>
      <w:r w:rsidRPr="006369E7">
        <w:rPr>
          <w:rFonts w:ascii="PT Astra Serif" w:hAnsi="PT Astra Serif"/>
          <w:sz w:val="28"/>
          <w:szCs w:val="28"/>
        </w:rPr>
        <w:t xml:space="preserve"> управление по делопроизводству и работе с обращениями граждан уведомляет орган исполнительной власти, подразделение аппарата Правительства, должностное лицо, ответственный(-</w:t>
      </w:r>
      <w:proofErr w:type="spellStart"/>
      <w:r w:rsidRPr="006369E7">
        <w:rPr>
          <w:rFonts w:ascii="PT Astra Serif" w:hAnsi="PT Astra Serif"/>
          <w:sz w:val="28"/>
          <w:szCs w:val="28"/>
        </w:rPr>
        <w:t>ое</w:t>
      </w:r>
      <w:proofErr w:type="spellEnd"/>
      <w:r w:rsidRPr="006369E7">
        <w:rPr>
          <w:rFonts w:ascii="PT Astra Serif" w:hAnsi="PT Astra Serif"/>
          <w:sz w:val="28"/>
          <w:szCs w:val="28"/>
        </w:rPr>
        <w:t>) за выполнение поручения, для фиксирования факта невыполнения ответственным исполнителем показателя оценки эффективности его результатов профессиональной служебной (трудовой) деятельности.</w:t>
      </w:r>
    </w:p>
    <w:p w14:paraId="1E6FD7BB" w14:textId="4F011D5A" w:rsidR="00526B53" w:rsidRDefault="00526B53" w:rsidP="006369E7">
      <w:pPr>
        <w:spacing w:line="280" w:lineRule="exact"/>
        <w:rPr>
          <w:sz w:val="28"/>
          <w:szCs w:val="28"/>
        </w:rPr>
      </w:pPr>
    </w:p>
    <w:p w14:paraId="78CFF602" w14:textId="5D1DB5A4" w:rsidR="001A6A06" w:rsidRDefault="001A6A06" w:rsidP="006369E7">
      <w:pPr>
        <w:spacing w:line="280" w:lineRule="exact"/>
        <w:rPr>
          <w:sz w:val="28"/>
          <w:szCs w:val="28"/>
        </w:rPr>
      </w:pPr>
    </w:p>
    <w:p w14:paraId="57CE4BCA" w14:textId="203E5DD9" w:rsidR="001A6A06" w:rsidRDefault="001A6A06" w:rsidP="006369E7">
      <w:pPr>
        <w:spacing w:line="280" w:lineRule="exact"/>
        <w:rPr>
          <w:sz w:val="28"/>
          <w:szCs w:val="28"/>
        </w:rPr>
      </w:pPr>
    </w:p>
    <w:p w14:paraId="13A32307" w14:textId="74838B2C" w:rsidR="001A6A06" w:rsidRDefault="001A6A06" w:rsidP="006369E7">
      <w:pPr>
        <w:spacing w:line="280" w:lineRule="exact"/>
        <w:rPr>
          <w:sz w:val="28"/>
          <w:szCs w:val="28"/>
        </w:rPr>
      </w:pPr>
    </w:p>
    <w:p w14:paraId="757F09B2" w14:textId="25A3F577" w:rsidR="001A6A06" w:rsidRDefault="001A6A06" w:rsidP="006369E7">
      <w:pPr>
        <w:spacing w:line="280" w:lineRule="exact"/>
        <w:rPr>
          <w:sz w:val="28"/>
          <w:szCs w:val="28"/>
        </w:rPr>
      </w:pPr>
    </w:p>
    <w:p w14:paraId="1E0C9D31" w14:textId="64F714CD" w:rsidR="001A6A06" w:rsidRDefault="001A6A06" w:rsidP="006369E7">
      <w:pPr>
        <w:spacing w:line="280" w:lineRule="exact"/>
        <w:rPr>
          <w:sz w:val="28"/>
          <w:szCs w:val="28"/>
        </w:rPr>
      </w:pPr>
    </w:p>
    <w:p w14:paraId="75E5D88E" w14:textId="0DB1C8DC" w:rsidR="001A6A06" w:rsidRDefault="001A6A06" w:rsidP="006369E7">
      <w:pPr>
        <w:spacing w:line="280" w:lineRule="exact"/>
        <w:rPr>
          <w:sz w:val="28"/>
          <w:szCs w:val="28"/>
        </w:rPr>
      </w:pPr>
    </w:p>
    <w:p w14:paraId="78734A67" w14:textId="79FA513E" w:rsidR="001A6A06" w:rsidRDefault="001A6A06" w:rsidP="006369E7">
      <w:pPr>
        <w:spacing w:line="280" w:lineRule="exact"/>
        <w:rPr>
          <w:sz w:val="28"/>
          <w:szCs w:val="28"/>
        </w:rPr>
      </w:pPr>
    </w:p>
    <w:p w14:paraId="130BB33C" w14:textId="42E7B414" w:rsidR="001A6A06" w:rsidRDefault="001A6A06" w:rsidP="006369E7">
      <w:pPr>
        <w:spacing w:line="280" w:lineRule="exact"/>
        <w:rPr>
          <w:sz w:val="28"/>
          <w:szCs w:val="28"/>
        </w:rPr>
      </w:pPr>
    </w:p>
    <w:p w14:paraId="4DF42E58" w14:textId="2BA2BFF6" w:rsidR="001A6A06" w:rsidRDefault="001A6A06" w:rsidP="006369E7">
      <w:pPr>
        <w:spacing w:line="280" w:lineRule="exact"/>
        <w:rPr>
          <w:sz w:val="28"/>
          <w:szCs w:val="28"/>
        </w:rPr>
      </w:pPr>
    </w:p>
    <w:p w14:paraId="1DAAF99D" w14:textId="4336CD2F" w:rsidR="001A6A06" w:rsidRDefault="001A6A06" w:rsidP="006369E7">
      <w:pPr>
        <w:spacing w:line="280" w:lineRule="exact"/>
        <w:rPr>
          <w:sz w:val="28"/>
          <w:szCs w:val="28"/>
        </w:rPr>
      </w:pPr>
    </w:p>
    <w:p w14:paraId="286A530D" w14:textId="1200DE6F" w:rsidR="001A6A06" w:rsidRDefault="001A6A06" w:rsidP="006369E7">
      <w:pPr>
        <w:spacing w:line="280" w:lineRule="exact"/>
        <w:rPr>
          <w:sz w:val="28"/>
          <w:szCs w:val="28"/>
        </w:rPr>
      </w:pPr>
    </w:p>
    <w:p w14:paraId="46621174" w14:textId="3B4473C5" w:rsidR="001A6A06" w:rsidRDefault="001A6A06" w:rsidP="006369E7">
      <w:pPr>
        <w:spacing w:line="280" w:lineRule="exact"/>
        <w:rPr>
          <w:sz w:val="28"/>
          <w:szCs w:val="28"/>
        </w:rPr>
      </w:pPr>
    </w:p>
    <w:p w14:paraId="4C1A243B" w14:textId="21ECD935" w:rsidR="001A6A06" w:rsidRDefault="001A6A06" w:rsidP="006369E7">
      <w:pPr>
        <w:spacing w:line="280" w:lineRule="exact"/>
        <w:rPr>
          <w:sz w:val="28"/>
          <w:szCs w:val="28"/>
        </w:rPr>
      </w:pPr>
    </w:p>
    <w:p w14:paraId="16557DB4" w14:textId="68C425C0" w:rsidR="001A6A06" w:rsidRDefault="001A6A06" w:rsidP="006369E7">
      <w:pPr>
        <w:spacing w:line="280" w:lineRule="exact"/>
        <w:rPr>
          <w:sz w:val="28"/>
          <w:szCs w:val="28"/>
        </w:rPr>
      </w:pPr>
    </w:p>
    <w:p w14:paraId="47E91BE7" w14:textId="54E04F00" w:rsidR="001A6A06" w:rsidRDefault="001A6A06" w:rsidP="006369E7">
      <w:pPr>
        <w:spacing w:line="280" w:lineRule="exact"/>
        <w:rPr>
          <w:sz w:val="28"/>
          <w:szCs w:val="28"/>
        </w:rPr>
      </w:pPr>
    </w:p>
    <w:p w14:paraId="3C4383EC" w14:textId="0528D52C" w:rsidR="001A6A06" w:rsidRDefault="001A6A06" w:rsidP="006369E7">
      <w:pPr>
        <w:spacing w:line="280" w:lineRule="exact"/>
        <w:rPr>
          <w:sz w:val="28"/>
          <w:szCs w:val="28"/>
        </w:rPr>
      </w:pPr>
    </w:p>
    <w:p w14:paraId="0A86A3B2" w14:textId="6A42ABAB" w:rsidR="001A6A06" w:rsidRDefault="001A6A06" w:rsidP="006369E7">
      <w:pPr>
        <w:spacing w:line="280" w:lineRule="exact"/>
        <w:rPr>
          <w:sz w:val="28"/>
          <w:szCs w:val="28"/>
        </w:rPr>
      </w:pPr>
    </w:p>
    <w:p w14:paraId="1AC0AE51" w14:textId="6CEC222E" w:rsidR="001A6A06" w:rsidRDefault="001A6A06" w:rsidP="006369E7">
      <w:pPr>
        <w:spacing w:line="280" w:lineRule="exact"/>
        <w:rPr>
          <w:sz w:val="28"/>
          <w:szCs w:val="28"/>
        </w:rPr>
      </w:pPr>
    </w:p>
    <w:p w14:paraId="39E826DD" w14:textId="1A27B259" w:rsidR="001A6A06" w:rsidRDefault="001A6A06" w:rsidP="006369E7">
      <w:pPr>
        <w:spacing w:line="280" w:lineRule="exact"/>
        <w:rPr>
          <w:sz w:val="28"/>
          <w:szCs w:val="28"/>
        </w:rPr>
      </w:pPr>
    </w:p>
    <w:p w14:paraId="7FF1AD6F" w14:textId="759788DC" w:rsidR="001A6A06" w:rsidRDefault="001A6A06" w:rsidP="006369E7">
      <w:pPr>
        <w:spacing w:line="280" w:lineRule="exact"/>
        <w:rPr>
          <w:sz w:val="28"/>
          <w:szCs w:val="28"/>
        </w:rPr>
      </w:pPr>
    </w:p>
    <w:p w14:paraId="516A64C5" w14:textId="79A8B55A" w:rsidR="001A6A06" w:rsidRDefault="001A6A06" w:rsidP="006369E7">
      <w:pPr>
        <w:spacing w:line="280" w:lineRule="exact"/>
        <w:rPr>
          <w:sz w:val="28"/>
          <w:szCs w:val="28"/>
        </w:rPr>
      </w:pPr>
    </w:p>
    <w:p w14:paraId="58422B17" w14:textId="7D7BF2AF" w:rsidR="001A6A06" w:rsidRDefault="001A6A06" w:rsidP="006369E7">
      <w:pPr>
        <w:spacing w:line="280" w:lineRule="exact"/>
        <w:rPr>
          <w:sz w:val="28"/>
          <w:szCs w:val="28"/>
        </w:rPr>
      </w:pPr>
    </w:p>
    <w:p w14:paraId="171A21E8" w14:textId="60937E59" w:rsidR="001A6A06" w:rsidRDefault="001A6A06" w:rsidP="006369E7">
      <w:pPr>
        <w:spacing w:line="280" w:lineRule="exact"/>
        <w:rPr>
          <w:sz w:val="28"/>
          <w:szCs w:val="28"/>
        </w:rPr>
      </w:pPr>
    </w:p>
    <w:p w14:paraId="1562F799" w14:textId="10C16534" w:rsidR="001A6A06" w:rsidRDefault="001A6A06" w:rsidP="006369E7">
      <w:pPr>
        <w:spacing w:line="280" w:lineRule="exact"/>
        <w:rPr>
          <w:sz w:val="28"/>
          <w:szCs w:val="28"/>
        </w:rPr>
      </w:pPr>
    </w:p>
    <w:p w14:paraId="66542D57" w14:textId="465C5E50" w:rsidR="001A6A06" w:rsidRDefault="001A6A06" w:rsidP="006369E7">
      <w:pPr>
        <w:spacing w:line="280" w:lineRule="exact"/>
        <w:rPr>
          <w:sz w:val="28"/>
          <w:szCs w:val="28"/>
        </w:rPr>
      </w:pPr>
    </w:p>
    <w:p w14:paraId="592FC88E" w14:textId="77777777" w:rsidR="001A6A06" w:rsidRPr="00435061" w:rsidRDefault="001A6A06" w:rsidP="001A6A06">
      <w:pPr>
        <w:pStyle w:val="a3"/>
        <w:autoSpaceDE w:val="0"/>
        <w:autoSpaceDN w:val="0"/>
        <w:adjustRightInd w:val="0"/>
        <w:spacing w:line="280" w:lineRule="exact"/>
        <w:ind w:left="0"/>
        <w:jc w:val="center"/>
        <w:rPr>
          <w:rFonts w:ascii="PT Astra Serif" w:hAnsi="PT Astra Serif"/>
          <w:b/>
          <w:sz w:val="28"/>
          <w:szCs w:val="28"/>
        </w:rPr>
      </w:pPr>
      <w:r w:rsidRPr="00435061">
        <w:rPr>
          <w:rFonts w:ascii="PT Astra Serif" w:hAnsi="PT Astra Serif"/>
          <w:b/>
          <w:sz w:val="28"/>
          <w:szCs w:val="28"/>
        </w:rPr>
        <w:t>9. ПОРЯДОК ОРГАНИЗАЦИИ ЛИЧНОГО ПРИЕМА ГРАЖДАН</w:t>
      </w:r>
    </w:p>
    <w:p w14:paraId="192DC442" w14:textId="77777777" w:rsidR="001A6A06" w:rsidRPr="00435061" w:rsidRDefault="001A6A06" w:rsidP="001A6A06">
      <w:pPr>
        <w:autoSpaceDE w:val="0"/>
        <w:autoSpaceDN w:val="0"/>
        <w:adjustRightInd w:val="0"/>
        <w:spacing w:line="280" w:lineRule="exact"/>
        <w:ind w:firstLine="720"/>
        <w:jc w:val="both"/>
        <w:rPr>
          <w:rFonts w:ascii="PT Astra Serif" w:hAnsi="PT Astra Serif"/>
          <w:sz w:val="28"/>
          <w:szCs w:val="28"/>
        </w:rPr>
      </w:pPr>
    </w:p>
    <w:p w14:paraId="0BCED532" w14:textId="77777777" w:rsidR="001A6A06" w:rsidRPr="00CB4BDC" w:rsidRDefault="001A6A06" w:rsidP="001A6A06">
      <w:pPr>
        <w:pStyle w:val="a3"/>
        <w:numPr>
          <w:ilvl w:val="1"/>
          <w:numId w:val="1"/>
        </w:numPr>
        <w:autoSpaceDE w:val="0"/>
        <w:autoSpaceDN w:val="0"/>
        <w:adjustRightInd w:val="0"/>
        <w:spacing w:line="280" w:lineRule="exact"/>
        <w:ind w:left="0" w:firstLine="720"/>
        <w:jc w:val="both"/>
        <w:rPr>
          <w:rFonts w:ascii="PT Astra Serif" w:hAnsi="PT Astra Serif"/>
          <w:sz w:val="28"/>
          <w:szCs w:val="28"/>
        </w:rPr>
      </w:pPr>
      <w:r w:rsidRPr="00CB4BDC">
        <w:rPr>
          <w:rFonts w:ascii="PT Astra Serif" w:hAnsi="PT Astra Serif"/>
          <w:sz w:val="28"/>
          <w:szCs w:val="28"/>
        </w:rPr>
        <w:t xml:space="preserve">Личный прием граждан проводят Губернатор области, первый заместитель Губернатора области – председатель </w:t>
      </w:r>
      <w:r>
        <w:rPr>
          <w:rFonts w:ascii="PT Astra Serif" w:hAnsi="PT Astra Serif"/>
          <w:sz w:val="28"/>
          <w:szCs w:val="28"/>
        </w:rPr>
        <w:t>Правительств</w:t>
      </w:r>
      <w:r w:rsidRPr="00CB4BDC">
        <w:rPr>
          <w:rFonts w:ascii="PT Astra Serif" w:hAnsi="PT Astra Serif"/>
          <w:sz w:val="28"/>
          <w:szCs w:val="28"/>
        </w:rPr>
        <w:t>а области, их заместители, руководители органов исполнительной власти, их заместители и уполномоченные на то должностные лица.</w:t>
      </w:r>
    </w:p>
    <w:p w14:paraId="18D5A201" w14:textId="77777777" w:rsidR="001A6A06" w:rsidRPr="00CB4BDC" w:rsidRDefault="001A6A06" w:rsidP="001A6A06">
      <w:pPr>
        <w:autoSpaceDE w:val="0"/>
        <w:autoSpaceDN w:val="0"/>
        <w:adjustRightInd w:val="0"/>
        <w:spacing w:line="280" w:lineRule="exact"/>
        <w:ind w:firstLine="720"/>
        <w:jc w:val="both"/>
        <w:rPr>
          <w:rFonts w:ascii="PT Astra Serif" w:hAnsi="PT Astra Serif"/>
          <w:sz w:val="28"/>
          <w:szCs w:val="28"/>
        </w:rPr>
      </w:pPr>
      <w:r w:rsidRPr="00CB4BDC">
        <w:rPr>
          <w:rFonts w:ascii="PT Astra Serif" w:hAnsi="PT Astra Serif"/>
          <w:sz w:val="28"/>
          <w:szCs w:val="28"/>
        </w:rPr>
        <w:t>Личный прием может осуществляться в режиме видеосвязи.</w:t>
      </w:r>
    </w:p>
    <w:p w14:paraId="56B4B4BD" w14:textId="77777777" w:rsidR="001A6A06" w:rsidRPr="00845052" w:rsidRDefault="001A6A06" w:rsidP="001A6A06">
      <w:pPr>
        <w:pStyle w:val="a3"/>
        <w:numPr>
          <w:ilvl w:val="1"/>
          <w:numId w:val="1"/>
        </w:numPr>
        <w:autoSpaceDE w:val="0"/>
        <w:autoSpaceDN w:val="0"/>
        <w:adjustRightInd w:val="0"/>
        <w:spacing w:line="280" w:lineRule="exact"/>
        <w:ind w:left="0" w:firstLine="720"/>
        <w:jc w:val="both"/>
        <w:rPr>
          <w:rFonts w:ascii="PT Astra Serif" w:hAnsi="PT Astra Serif"/>
          <w:sz w:val="28"/>
          <w:szCs w:val="28"/>
        </w:rPr>
      </w:pPr>
      <w:r w:rsidRPr="00845052">
        <w:rPr>
          <w:rFonts w:ascii="PT Astra Serif" w:hAnsi="PT Astra Serif"/>
          <w:sz w:val="28"/>
          <w:szCs w:val="28"/>
        </w:rPr>
        <w:t xml:space="preserve">Организацию личного приема граждан в приемной </w:t>
      </w:r>
      <w:r>
        <w:rPr>
          <w:rFonts w:ascii="PT Astra Serif" w:hAnsi="PT Astra Serif"/>
          <w:sz w:val="28"/>
          <w:szCs w:val="28"/>
        </w:rPr>
        <w:t>Правительств</w:t>
      </w:r>
      <w:r w:rsidRPr="00845052">
        <w:rPr>
          <w:rFonts w:ascii="PT Astra Serif" w:hAnsi="PT Astra Serif"/>
          <w:sz w:val="28"/>
          <w:szCs w:val="28"/>
        </w:rPr>
        <w:t>а области осуществляет управление по делопроизводству и работе с обращениями граждан.</w:t>
      </w:r>
    </w:p>
    <w:p w14:paraId="6D868F39" w14:textId="77777777" w:rsidR="001A6A06" w:rsidRPr="00CB4BDC" w:rsidRDefault="001A6A06" w:rsidP="001A6A06">
      <w:pPr>
        <w:autoSpaceDE w:val="0"/>
        <w:autoSpaceDN w:val="0"/>
        <w:adjustRightInd w:val="0"/>
        <w:spacing w:line="280" w:lineRule="exact"/>
        <w:ind w:firstLine="720"/>
        <w:jc w:val="both"/>
        <w:rPr>
          <w:rFonts w:ascii="PT Astra Serif" w:hAnsi="PT Astra Serif"/>
          <w:sz w:val="28"/>
          <w:szCs w:val="28"/>
        </w:rPr>
      </w:pPr>
      <w:r w:rsidRPr="00CB4BDC">
        <w:rPr>
          <w:rFonts w:ascii="PT Astra Serif" w:hAnsi="PT Astra Serif"/>
          <w:sz w:val="28"/>
          <w:szCs w:val="28"/>
        </w:rPr>
        <w:t xml:space="preserve">Графики приема граждан ежемесячно составляются управлением по делопроизводству и работе с обращениями граждан и утверждаются заместителем Губернатора области – руководителем аппарата </w:t>
      </w:r>
      <w:r>
        <w:rPr>
          <w:rFonts w:ascii="PT Astra Serif" w:hAnsi="PT Astra Serif"/>
          <w:sz w:val="28"/>
          <w:szCs w:val="28"/>
        </w:rPr>
        <w:t>Правительств</w:t>
      </w:r>
      <w:r w:rsidRPr="00CB4BDC">
        <w:rPr>
          <w:rFonts w:ascii="PT Astra Serif" w:hAnsi="PT Astra Serif"/>
          <w:sz w:val="28"/>
          <w:szCs w:val="28"/>
        </w:rPr>
        <w:t>а области – начальником главного управления государственной службы и кадров.</w:t>
      </w:r>
    </w:p>
    <w:p w14:paraId="5E31725E" w14:textId="77777777" w:rsidR="001A6A06" w:rsidRPr="00CB4BDC" w:rsidRDefault="001A6A06" w:rsidP="001A6A06">
      <w:pPr>
        <w:autoSpaceDE w:val="0"/>
        <w:autoSpaceDN w:val="0"/>
        <w:adjustRightInd w:val="0"/>
        <w:spacing w:line="280" w:lineRule="exact"/>
        <w:ind w:firstLine="720"/>
        <w:jc w:val="both"/>
        <w:rPr>
          <w:rFonts w:ascii="PT Astra Serif" w:hAnsi="PT Astra Serif"/>
          <w:sz w:val="28"/>
          <w:szCs w:val="28"/>
        </w:rPr>
      </w:pPr>
      <w:r w:rsidRPr="00CB4BDC">
        <w:rPr>
          <w:rFonts w:ascii="PT Astra Serif" w:hAnsi="PT Astra Serif"/>
          <w:sz w:val="28"/>
          <w:szCs w:val="28"/>
        </w:rPr>
        <w:t xml:space="preserve">Изменения в графиках приема граждан согласовываются с заместителем Губернатора области – руководителем аппарата </w:t>
      </w:r>
      <w:r>
        <w:rPr>
          <w:rFonts w:ascii="PT Astra Serif" w:hAnsi="PT Astra Serif"/>
          <w:sz w:val="28"/>
          <w:szCs w:val="28"/>
        </w:rPr>
        <w:t>Правительств</w:t>
      </w:r>
      <w:r w:rsidRPr="00CB4BDC">
        <w:rPr>
          <w:rFonts w:ascii="PT Astra Serif" w:hAnsi="PT Astra Serif"/>
          <w:sz w:val="28"/>
          <w:szCs w:val="28"/>
        </w:rPr>
        <w:t>а области – начальником главного управления государственной службы и кадров.</w:t>
      </w:r>
    </w:p>
    <w:p w14:paraId="29FD794F" w14:textId="77777777" w:rsidR="001A6A06" w:rsidRPr="00CB4BDC" w:rsidRDefault="001A6A06" w:rsidP="001A6A06">
      <w:pPr>
        <w:pStyle w:val="a3"/>
        <w:numPr>
          <w:ilvl w:val="1"/>
          <w:numId w:val="1"/>
        </w:numPr>
        <w:autoSpaceDE w:val="0"/>
        <w:autoSpaceDN w:val="0"/>
        <w:adjustRightInd w:val="0"/>
        <w:spacing w:line="280" w:lineRule="exact"/>
        <w:ind w:left="0" w:firstLine="720"/>
        <w:jc w:val="both"/>
        <w:rPr>
          <w:rFonts w:ascii="PT Astra Serif" w:hAnsi="PT Astra Serif"/>
          <w:sz w:val="28"/>
          <w:szCs w:val="28"/>
        </w:rPr>
      </w:pPr>
      <w:r w:rsidRPr="00CB4BDC">
        <w:rPr>
          <w:rFonts w:ascii="PT Astra Serif" w:hAnsi="PT Astra Serif"/>
          <w:sz w:val="28"/>
          <w:szCs w:val="28"/>
        </w:rPr>
        <w:t xml:space="preserve">Организацию </w:t>
      </w:r>
      <w:r w:rsidRPr="00754309">
        <w:rPr>
          <w:rFonts w:ascii="PT Astra Serif" w:hAnsi="PT Astra Serif"/>
          <w:sz w:val="28"/>
          <w:szCs w:val="28"/>
        </w:rPr>
        <w:t>личного приема граждан руководителями органов исполнительной власти, их заместителями и уполномоченными на то должностными лицами в приемных органов исполнительной власти осуществляют соответствующие службы делопроизводства.</w:t>
      </w:r>
    </w:p>
    <w:p w14:paraId="7C239A85" w14:textId="77777777" w:rsidR="001A6A06" w:rsidRPr="00CB4BDC" w:rsidRDefault="001A6A06" w:rsidP="001A6A06">
      <w:pPr>
        <w:pStyle w:val="a3"/>
        <w:numPr>
          <w:ilvl w:val="1"/>
          <w:numId w:val="1"/>
        </w:numPr>
        <w:autoSpaceDE w:val="0"/>
        <w:autoSpaceDN w:val="0"/>
        <w:adjustRightInd w:val="0"/>
        <w:spacing w:line="280" w:lineRule="exact"/>
        <w:ind w:left="0" w:firstLine="720"/>
        <w:jc w:val="both"/>
        <w:rPr>
          <w:rFonts w:ascii="PT Astra Serif" w:hAnsi="PT Astra Serif"/>
          <w:sz w:val="28"/>
          <w:szCs w:val="28"/>
        </w:rPr>
      </w:pPr>
      <w:r w:rsidRPr="00CB4BDC">
        <w:rPr>
          <w:rFonts w:ascii="PT Astra Serif" w:hAnsi="PT Astra Serif"/>
          <w:sz w:val="28"/>
          <w:szCs w:val="28"/>
        </w:rPr>
        <w:t xml:space="preserve">Личный прием граждан осуществляется по предварительной записи с учетом компетенции должностного лица, осуществляющего прием граждан, а также в порядке очередности. </w:t>
      </w:r>
    </w:p>
    <w:p w14:paraId="7CEBE3D0" w14:textId="77777777" w:rsidR="001A6A06" w:rsidRPr="00CB4BDC" w:rsidRDefault="001A6A06" w:rsidP="001A6A06">
      <w:pPr>
        <w:autoSpaceDE w:val="0"/>
        <w:autoSpaceDN w:val="0"/>
        <w:adjustRightInd w:val="0"/>
        <w:spacing w:line="280" w:lineRule="exact"/>
        <w:ind w:firstLine="720"/>
        <w:jc w:val="both"/>
        <w:rPr>
          <w:rFonts w:ascii="PT Astra Serif" w:hAnsi="PT Astra Serif"/>
          <w:sz w:val="28"/>
          <w:szCs w:val="28"/>
        </w:rPr>
      </w:pPr>
      <w:r w:rsidRPr="00CB4BDC">
        <w:rPr>
          <w:rFonts w:ascii="PT Astra Serif" w:hAnsi="PT Astra Serif"/>
          <w:sz w:val="28"/>
          <w:szCs w:val="28"/>
        </w:rPr>
        <w:t>Граждане, имеющие установленное действующим законодательством Российской Федерации право внеочередного приема, принимаются вне очереди.</w:t>
      </w:r>
    </w:p>
    <w:p w14:paraId="008F9A61" w14:textId="77777777" w:rsidR="001A6A06" w:rsidRPr="00CB4BDC" w:rsidRDefault="001A6A06" w:rsidP="001A6A06">
      <w:pPr>
        <w:pStyle w:val="a3"/>
        <w:numPr>
          <w:ilvl w:val="1"/>
          <w:numId w:val="1"/>
        </w:numPr>
        <w:autoSpaceDE w:val="0"/>
        <w:autoSpaceDN w:val="0"/>
        <w:adjustRightInd w:val="0"/>
        <w:spacing w:line="280" w:lineRule="exact"/>
        <w:ind w:left="0" w:firstLine="720"/>
        <w:jc w:val="both"/>
        <w:rPr>
          <w:rFonts w:ascii="PT Astra Serif" w:hAnsi="PT Astra Serif"/>
          <w:sz w:val="28"/>
          <w:szCs w:val="28"/>
        </w:rPr>
      </w:pPr>
      <w:r w:rsidRPr="009B0082">
        <w:rPr>
          <w:rFonts w:ascii="PT Astra Serif" w:eastAsia="Calibri" w:hAnsi="PT Astra Serif"/>
          <w:sz w:val="28"/>
          <w:szCs w:val="28"/>
          <w:lang w:eastAsia="en-US"/>
        </w:rPr>
        <w:t xml:space="preserve">Предварительная запись на личный прием осуществляется по телефону, при личном обращении гражданина в приемную </w:t>
      </w:r>
      <w:r>
        <w:rPr>
          <w:rFonts w:ascii="PT Astra Serif" w:eastAsia="Calibri" w:hAnsi="PT Astra Serif"/>
          <w:sz w:val="28"/>
          <w:szCs w:val="28"/>
          <w:lang w:eastAsia="en-US"/>
        </w:rPr>
        <w:t>Правительств</w:t>
      </w:r>
      <w:r w:rsidRPr="009B0082">
        <w:rPr>
          <w:rFonts w:ascii="PT Astra Serif" w:eastAsia="Calibri" w:hAnsi="PT Astra Serif"/>
          <w:sz w:val="28"/>
          <w:szCs w:val="28"/>
          <w:lang w:eastAsia="en-US"/>
        </w:rPr>
        <w:t xml:space="preserve">а области, приемные органов исполнительной власти либо с использованием сервиса «Запись к должностному лицу» на портале «Открытый регион 71» </w:t>
      </w:r>
      <w:r w:rsidRPr="009B0082">
        <w:rPr>
          <w:rFonts w:ascii="PT Astra Serif" w:eastAsia="Calibri" w:hAnsi="PT Astra Serif"/>
          <w:sz w:val="28"/>
          <w:szCs w:val="28"/>
          <w:lang w:eastAsia="en-US"/>
        </w:rPr>
        <w:br/>
        <w:t>в информационно-телекоммуникационной сети «Интернет»</w:t>
      </w:r>
      <w:r w:rsidRPr="00CB4BDC">
        <w:rPr>
          <w:rFonts w:ascii="PT Astra Serif" w:hAnsi="PT Astra Serif"/>
          <w:sz w:val="28"/>
          <w:szCs w:val="28"/>
        </w:rPr>
        <w:t>.</w:t>
      </w:r>
    </w:p>
    <w:p w14:paraId="20221970" w14:textId="77777777" w:rsidR="001A6A06" w:rsidRPr="00CB4BDC" w:rsidRDefault="001A6A06" w:rsidP="001A6A06">
      <w:pPr>
        <w:pStyle w:val="a3"/>
        <w:numPr>
          <w:ilvl w:val="1"/>
          <w:numId w:val="1"/>
        </w:numPr>
        <w:autoSpaceDE w:val="0"/>
        <w:autoSpaceDN w:val="0"/>
        <w:adjustRightInd w:val="0"/>
        <w:spacing w:line="280" w:lineRule="exact"/>
        <w:ind w:left="0" w:firstLine="720"/>
        <w:jc w:val="both"/>
        <w:rPr>
          <w:rFonts w:ascii="PT Astra Serif" w:hAnsi="PT Astra Serif"/>
          <w:sz w:val="28"/>
          <w:szCs w:val="28"/>
        </w:rPr>
      </w:pPr>
      <w:r w:rsidRPr="00CB4BDC">
        <w:rPr>
          <w:rFonts w:ascii="PT Astra Serif" w:hAnsi="PT Astra Serif"/>
          <w:sz w:val="28"/>
          <w:szCs w:val="28"/>
        </w:rPr>
        <w:t xml:space="preserve">При личном приеме гражданин предъявляет документ, удостоверяющий его личность. </w:t>
      </w:r>
    </w:p>
    <w:p w14:paraId="573698E2" w14:textId="77777777" w:rsidR="001A6A06" w:rsidRDefault="001A6A06" w:rsidP="001A6A06">
      <w:pPr>
        <w:autoSpaceDE w:val="0"/>
        <w:autoSpaceDN w:val="0"/>
        <w:adjustRightInd w:val="0"/>
        <w:spacing w:line="280" w:lineRule="exact"/>
        <w:ind w:firstLine="720"/>
        <w:jc w:val="both"/>
        <w:rPr>
          <w:rFonts w:ascii="PT Astra Serif" w:eastAsia="Calibri" w:hAnsi="PT Astra Serif"/>
          <w:sz w:val="28"/>
          <w:szCs w:val="28"/>
          <w:lang w:eastAsia="en-US"/>
        </w:rPr>
      </w:pPr>
      <w:r w:rsidRPr="00754309">
        <w:rPr>
          <w:rFonts w:ascii="PT Astra Serif" w:eastAsia="Calibri" w:hAnsi="PT Astra Serif"/>
          <w:sz w:val="28"/>
          <w:szCs w:val="28"/>
          <w:lang w:eastAsia="en-US"/>
        </w:rPr>
        <w:t>Содержание устного обращения заносится в карточку личного приема гражданина должностным лицом, проводящим прием, или уполномоченным на то должностным лицом.</w:t>
      </w:r>
    </w:p>
    <w:p w14:paraId="6493E81C" w14:textId="77777777" w:rsidR="001A6A06" w:rsidRPr="00CB4BDC" w:rsidRDefault="001A6A06" w:rsidP="001A6A06">
      <w:pPr>
        <w:autoSpaceDE w:val="0"/>
        <w:autoSpaceDN w:val="0"/>
        <w:adjustRightInd w:val="0"/>
        <w:spacing w:line="280" w:lineRule="exact"/>
        <w:ind w:firstLine="720"/>
        <w:jc w:val="both"/>
        <w:rPr>
          <w:rFonts w:ascii="PT Astra Serif" w:hAnsi="PT Astra Serif"/>
          <w:sz w:val="28"/>
          <w:szCs w:val="28"/>
        </w:rPr>
      </w:pPr>
      <w:r w:rsidRPr="00CB4BDC">
        <w:rPr>
          <w:rFonts w:ascii="PT Astra Serif" w:hAnsi="PT Astra Serif"/>
          <w:sz w:val="28"/>
          <w:szCs w:val="28"/>
        </w:rPr>
        <w:t>В случае если в обращении содержатся вопросы, решение которых не входит в компетенцию органов исполнительной власти, должностных лиц, в ходе личного приема гражданину дается разъяснение, куда и в каком порядке ему следует обратиться.</w:t>
      </w:r>
    </w:p>
    <w:p w14:paraId="193C5FC7" w14:textId="77777777" w:rsidR="001A6A06" w:rsidRPr="00CB4BDC" w:rsidRDefault="001A6A06" w:rsidP="001A6A06">
      <w:pPr>
        <w:autoSpaceDE w:val="0"/>
        <w:autoSpaceDN w:val="0"/>
        <w:adjustRightInd w:val="0"/>
        <w:spacing w:line="280" w:lineRule="exact"/>
        <w:ind w:firstLine="720"/>
        <w:jc w:val="both"/>
        <w:rPr>
          <w:rFonts w:ascii="PT Astra Serif" w:hAnsi="PT Astra Serif"/>
          <w:sz w:val="28"/>
          <w:szCs w:val="28"/>
        </w:rPr>
      </w:pPr>
      <w:r w:rsidRPr="00CB4BDC">
        <w:rPr>
          <w:rFonts w:ascii="PT Astra Serif" w:hAnsi="PT Astra Serif"/>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3C331475" w14:textId="77777777" w:rsidR="001A6A06" w:rsidRPr="00CB4BDC" w:rsidRDefault="001A6A06" w:rsidP="001A6A06">
      <w:pPr>
        <w:autoSpaceDE w:val="0"/>
        <w:autoSpaceDN w:val="0"/>
        <w:adjustRightInd w:val="0"/>
        <w:spacing w:line="280" w:lineRule="exact"/>
        <w:ind w:firstLine="720"/>
        <w:jc w:val="both"/>
        <w:rPr>
          <w:rFonts w:ascii="PT Astra Serif" w:hAnsi="PT Astra Serif"/>
          <w:sz w:val="28"/>
          <w:szCs w:val="28"/>
        </w:rPr>
      </w:pPr>
      <w:r w:rsidRPr="00CB4BDC">
        <w:rPr>
          <w:rFonts w:ascii="PT Astra Serif" w:hAnsi="PT Astra Serif"/>
          <w:sz w:val="28"/>
          <w:szCs w:val="28"/>
        </w:rPr>
        <w:t xml:space="preserve">По итогам личного приема Губернатором области, первым заместителем Губернатора области – председателем </w:t>
      </w:r>
      <w:r>
        <w:rPr>
          <w:rFonts w:ascii="PT Astra Serif" w:hAnsi="PT Astra Serif"/>
          <w:sz w:val="28"/>
          <w:szCs w:val="28"/>
        </w:rPr>
        <w:t>Правительств</w:t>
      </w:r>
      <w:r w:rsidRPr="00CB4BDC">
        <w:rPr>
          <w:rFonts w:ascii="PT Astra Serif" w:hAnsi="PT Astra Serif"/>
          <w:sz w:val="28"/>
          <w:szCs w:val="28"/>
        </w:rPr>
        <w:t>а области, их заместителями, руководителем органа исполнительной власти, его заместителем или иным уполномоченным должностным лицом дается письменный ответ гражданину.</w:t>
      </w:r>
    </w:p>
    <w:p w14:paraId="0EA4AB11" w14:textId="77777777" w:rsidR="001A6A06" w:rsidRPr="00435061" w:rsidRDefault="001A6A06" w:rsidP="001A6A06">
      <w:pPr>
        <w:autoSpaceDE w:val="0"/>
        <w:autoSpaceDN w:val="0"/>
        <w:adjustRightInd w:val="0"/>
        <w:spacing w:line="280" w:lineRule="exact"/>
        <w:ind w:firstLine="709"/>
        <w:jc w:val="both"/>
        <w:rPr>
          <w:rFonts w:ascii="PT Astra Serif" w:hAnsi="PT Astra Serif"/>
          <w:sz w:val="28"/>
          <w:szCs w:val="28"/>
        </w:rPr>
      </w:pPr>
      <w:r w:rsidRPr="00CB4BDC">
        <w:rPr>
          <w:rFonts w:ascii="PT Astra Serif" w:hAnsi="PT Astra Serif"/>
          <w:sz w:val="28"/>
          <w:szCs w:val="28"/>
        </w:rPr>
        <w:t>Письменное обращение, принятое в ходе личного приема, подлежит регистрации и рассмотрению в соответствии с разделом 8 настоящей Инструкции.</w:t>
      </w:r>
    </w:p>
    <w:p w14:paraId="609AF8A1" w14:textId="344122F6" w:rsidR="001A6A06" w:rsidRDefault="001A6A06" w:rsidP="006369E7">
      <w:pPr>
        <w:spacing w:line="280" w:lineRule="exact"/>
        <w:rPr>
          <w:sz w:val="28"/>
          <w:szCs w:val="28"/>
        </w:rPr>
      </w:pPr>
    </w:p>
    <w:p w14:paraId="41E7157A" w14:textId="77777777" w:rsidR="001A6A06" w:rsidRPr="006369E7" w:rsidRDefault="001A6A06" w:rsidP="006369E7">
      <w:pPr>
        <w:spacing w:line="280" w:lineRule="exact"/>
        <w:rPr>
          <w:sz w:val="28"/>
          <w:szCs w:val="28"/>
        </w:rPr>
      </w:pPr>
    </w:p>
    <w:sectPr w:rsidR="001A6A06" w:rsidRPr="006369E7" w:rsidSect="00E90BC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9783A"/>
    <w:multiLevelType w:val="multilevel"/>
    <w:tmpl w:val="5936C23A"/>
    <w:lvl w:ilvl="0">
      <w:start w:val="8"/>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669778D4"/>
    <w:multiLevelType w:val="multilevel"/>
    <w:tmpl w:val="9384CD6E"/>
    <w:lvl w:ilvl="0">
      <w:start w:val="9"/>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A9"/>
    <w:rsid w:val="000057C1"/>
    <w:rsid w:val="00006E7D"/>
    <w:rsid w:val="00026F67"/>
    <w:rsid w:val="00035850"/>
    <w:rsid w:val="00042ECB"/>
    <w:rsid w:val="00051DAF"/>
    <w:rsid w:val="00057EEF"/>
    <w:rsid w:val="00060075"/>
    <w:rsid w:val="0006437B"/>
    <w:rsid w:val="0007585D"/>
    <w:rsid w:val="00077315"/>
    <w:rsid w:val="000A1F4F"/>
    <w:rsid w:val="000C1CE7"/>
    <w:rsid w:val="000C7D47"/>
    <w:rsid w:val="000E2FC4"/>
    <w:rsid w:val="000E45D7"/>
    <w:rsid w:val="000E700C"/>
    <w:rsid w:val="000E71F0"/>
    <w:rsid w:val="00102CE3"/>
    <w:rsid w:val="001223DA"/>
    <w:rsid w:val="001240DE"/>
    <w:rsid w:val="001430F1"/>
    <w:rsid w:val="001477BD"/>
    <w:rsid w:val="00150921"/>
    <w:rsid w:val="00150E64"/>
    <w:rsid w:val="00156D7B"/>
    <w:rsid w:val="00156EAB"/>
    <w:rsid w:val="00157C00"/>
    <w:rsid w:val="0017184A"/>
    <w:rsid w:val="00182027"/>
    <w:rsid w:val="001919C7"/>
    <w:rsid w:val="00193B64"/>
    <w:rsid w:val="0019702A"/>
    <w:rsid w:val="001A6486"/>
    <w:rsid w:val="001A6A06"/>
    <w:rsid w:val="001D15CD"/>
    <w:rsid w:val="001D251C"/>
    <w:rsid w:val="001E4AA6"/>
    <w:rsid w:val="002130B1"/>
    <w:rsid w:val="002137DF"/>
    <w:rsid w:val="00213ED8"/>
    <w:rsid w:val="00216D7C"/>
    <w:rsid w:val="00217550"/>
    <w:rsid w:val="00224485"/>
    <w:rsid w:val="00225BB3"/>
    <w:rsid w:val="00237ED1"/>
    <w:rsid w:val="00241D67"/>
    <w:rsid w:val="00244750"/>
    <w:rsid w:val="002552F4"/>
    <w:rsid w:val="00256499"/>
    <w:rsid w:val="00263ABD"/>
    <w:rsid w:val="00266FF1"/>
    <w:rsid w:val="00272C9D"/>
    <w:rsid w:val="002757A4"/>
    <w:rsid w:val="00277228"/>
    <w:rsid w:val="00292CB5"/>
    <w:rsid w:val="00294D01"/>
    <w:rsid w:val="002A1157"/>
    <w:rsid w:val="002A6424"/>
    <w:rsid w:val="002A77D2"/>
    <w:rsid w:val="002C6494"/>
    <w:rsid w:val="002D3FE9"/>
    <w:rsid w:val="002D5610"/>
    <w:rsid w:val="002E094E"/>
    <w:rsid w:val="002E1C96"/>
    <w:rsid w:val="002E38C6"/>
    <w:rsid w:val="002F48C5"/>
    <w:rsid w:val="00305AB9"/>
    <w:rsid w:val="00305C7F"/>
    <w:rsid w:val="00307080"/>
    <w:rsid w:val="00307179"/>
    <w:rsid w:val="00307FF6"/>
    <w:rsid w:val="00312FEA"/>
    <w:rsid w:val="00317CEA"/>
    <w:rsid w:val="003271F0"/>
    <w:rsid w:val="00330C1A"/>
    <w:rsid w:val="00333C17"/>
    <w:rsid w:val="00341EF1"/>
    <w:rsid w:val="003448B4"/>
    <w:rsid w:val="00356C82"/>
    <w:rsid w:val="00362A6E"/>
    <w:rsid w:val="00364618"/>
    <w:rsid w:val="00364850"/>
    <w:rsid w:val="00370DD1"/>
    <w:rsid w:val="003743A6"/>
    <w:rsid w:val="00374448"/>
    <w:rsid w:val="0037552E"/>
    <w:rsid w:val="00391900"/>
    <w:rsid w:val="00392D5E"/>
    <w:rsid w:val="003951E7"/>
    <w:rsid w:val="003B60FA"/>
    <w:rsid w:val="003B7027"/>
    <w:rsid w:val="003C5B21"/>
    <w:rsid w:val="003C756F"/>
    <w:rsid w:val="003D2E7F"/>
    <w:rsid w:val="003E2F5D"/>
    <w:rsid w:val="003E559C"/>
    <w:rsid w:val="003F6FF7"/>
    <w:rsid w:val="004019B1"/>
    <w:rsid w:val="00402AD8"/>
    <w:rsid w:val="00407888"/>
    <w:rsid w:val="0041011A"/>
    <w:rsid w:val="0042205E"/>
    <w:rsid w:val="00422F7E"/>
    <w:rsid w:val="00424FC7"/>
    <w:rsid w:val="00445DE1"/>
    <w:rsid w:val="004806DB"/>
    <w:rsid w:val="00480B1E"/>
    <w:rsid w:val="0048559F"/>
    <w:rsid w:val="0048691E"/>
    <w:rsid w:val="004873B6"/>
    <w:rsid w:val="004C1902"/>
    <w:rsid w:val="004C6351"/>
    <w:rsid w:val="004D7948"/>
    <w:rsid w:val="004E0C09"/>
    <w:rsid w:val="004E22A9"/>
    <w:rsid w:val="004E32D5"/>
    <w:rsid w:val="004E7267"/>
    <w:rsid w:val="0050590C"/>
    <w:rsid w:val="00510008"/>
    <w:rsid w:val="0051178A"/>
    <w:rsid w:val="005174DE"/>
    <w:rsid w:val="00525234"/>
    <w:rsid w:val="00526B53"/>
    <w:rsid w:val="00530282"/>
    <w:rsid w:val="00530650"/>
    <w:rsid w:val="00530FCB"/>
    <w:rsid w:val="005343C7"/>
    <w:rsid w:val="005358BB"/>
    <w:rsid w:val="0054582D"/>
    <w:rsid w:val="00555C4A"/>
    <w:rsid w:val="005664F0"/>
    <w:rsid w:val="00566611"/>
    <w:rsid w:val="00573BF7"/>
    <w:rsid w:val="005908F1"/>
    <w:rsid w:val="005A2D4E"/>
    <w:rsid w:val="005A73B9"/>
    <w:rsid w:val="005B5BFA"/>
    <w:rsid w:val="005D206C"/>
    <w:rsid w:val="005D307A"/>
    <w:rsid w:val="005D312A"/>
    <w:rsid w:val="005D684B"/>
    <w:rsid w:val="005E282E"/>
    <w:rsid w:val="005F2903"/>
    <w:rsid w:val="00602EEB"/>
    <w:rsid w:val="0061465E"/>
    <w:rsid w:val="00632D89"/>
    <w:rsid w:val="00636603"/>
    <w:rsid w:val="0063671A"/>
    <w:rsid w:val="006369E7"/>
    <w:rsid w:val="00650EA6"/>
    <w:rsid w:val="00651FCF"/>
    <w:rsid w:val="00652EFC"/>
    <w:rsid w:val="00654672"/>
    <w:rsid w:val="00675DD7"/>
    <w:rsid w:val="00685572"/>
    <w:rsid w:val="00690AB4"/>
    <w:rsid w:val="006A2188"/>
    <w:rsid w:val="006B31CA"/>
    <w:rsid w:val="006B6C33"/>
    <w:rsid w:val="006C1238"/>
    <w:rsid w:val="006C6C85"/>
    <w:rsid w:val="006F7B88"/>
    <w:rsid w:val="007030ED"/>
    <w:rsid w:val="0071179F"/>
    <w:rsid w:val="007238ED"/>
    <w:rsid w:val="007830F9"/>
    <w:rsid w:val="00784DFB"/>
    <w:rsid w:val="00787A0D"/>
    <w:rsid w:val="007925CA"/>
    <w:rsid w:val="007955ED"/>
    <w:rsid w:val="00795D64"/>
    <w:rsid w:val="007B6272"/>
    <w:rsid w:val="007B7B8D"/>
    <w:rsid w:val="007E2FD7"/>
    <w:rsid w:val="007E3FF7"/>
    <w:rsid w:val="00812E37"/>
    <w:rsid w:val="00815ACD"/>
    <w:rsid w:val="00815EA4"/>
    <w:rsid w:val="008163A5"/>
    <w:rsid w:val="00821DA0"/>
    <w:rsid w:val="008341AA"/>
    <w:rsid w:val="008359A4"/>
    <w:rsid w:val="0083703C"/>
    <w:rsid w:val="00864E0F"/>
    <w:rsid w:val="00874084"/>
    <w:rsid w:val="00882E02"/>
    <w:rsid w:val="008834DA"/>
    <w:rsid w:val="0089453A"/>
    <w:rsid w:val="008A50D5"/>
    <w:rsid w:val="008A603F"/>
    <w:rsid w:val="008A6F2C"/>
    <w:rsid w:val="008B44D5"/>
    <w:rsid w:val="008B7325"/>
    <w:rsid w:val="008D3D62"/>
    <w:rsid w:val="008D4F34"/>
    <w:rsid w:val="008D5A82"/>
    <w:rsid w:val="008E201B"/>
    <w:rsid w:val="008E2AEA"/>
    <w:rsid w:val="00900221"/>
    <w:rsid w:val="00900D5C"/>
    <w:rsid w:val="00911497"/>
    <w:rsid w:val="00912DFD"/>
    <w:rsid w:val="00913AF6"/>
    <w:rsid w:val="0091744D"/>
    <w:rsid w:val="00917736"/>
    <w:rsid w:val="00923EAD"/>
    <w:rsid w:val="00932F2B"/>
    <w:rsid w:val="00934EF3"/>
    <w:rsid w:val="00937853"/>
    <w:rsid w:val="0095737C"/>
    <w:rsid w:val="00966186"/>
    <w:rsid w:val="00966E24"/>
    <w:rsid w:val="00980F5B"/>
    <w:rsid w:val="009B49FA"/>
    <w:rsid w:val="009C0070"/>
    <w:rsid w:val="00A00079"/>
    <w:rsid w:val="00A01AAD"/>
    <w:rsid w:val="00A122B8"/>
    <w:rsid w:val="00A12543"/>
    <w:rsid w:val="00A212F5"/>
    <w:rsid w:val="00A45A11"/>
    <w:rsid w:val="00A5360E"/>
    <w:rsid w:val="00AA3CDD"/>
    <w:rsid w:val="00AB1872"/>
    <w:rsid w:val="00AB4740"/>
    <w:rsid w:val="00AC71B4"/>
    <w:rsid w:val="00AD2FD4"/>
    <w:rsid w:val="00AD3B2E"/>
    <w:rsid w:val="00AE23EE"/>
    <w:rsid w:val="00AE4460"/>
    <w:rsid w:val="00AE6611"/>
    <w:rsid w:val="00AF42DC"/>
    <w:rsid w:val="00AF5115"/>
    <w:rsid w:val="00B04219"/>
    <w:rsid w:val="00B117B7"/>
    <w:rsid w:val="00B17239"/>
    <w:rsid w:val="00B316A1"/>
    <w:rsid w:val="00B31914"/>
    <w:rsid w:val="00B372D7"/>
    <w:rsid w:val="00B50DBB"/>
    <w:rsid w:val="00B57AD5"/>
    <w:rsid w:val="00B632EE"/>
    <w:rsid w:val="00B6786B"/>
    <w:rsid w:val="00B76A6D"/>
    <w:rsid w:val="00B77B78"/>
    <w:rsid w:val="00B80644"/>
    <w:rsid w:val="00B939F2"/>
    <w:rsid w:val="00BC15DE"/>
    <w:rsid w:val="00BC4199"/>
    <w:rsid w:val="00BE6B2B"/>
    <w:rsid w:val="00BE745F"/>
    <w:rsid w:val="00BF44B5"/>
    <w:rsid w:val="00C02A0E"/>
    <w:rsid w:val="00C122C5"/>
    <w:rsid w:val="00C129E6"/>
    <w:rsid w:val="00C20F20"/>
    <w:rsid w:val="00C25411"/>
    <w:rsid w:val="00C27B1B"/>
    <w:rsid w:val="00C30F80"/>
    <w:rsid w:val="00C344A3"/>
    <w:rsid w:val="00C40FDB"/>
    <w:rsid w:val="00C415D0"/>
    <w:rsid w:val="00C41D96"/>
    <w:rsid w:val="00C748BB"/>
    <w:rsid w:val="00CA60CE"/>
    <w:rsid w:val="00CA7D18"/>
    <w:rsid w:val="00CC56FB"/>
    <w:rsid w:val="00CD0E3F"/>
    <w:rsid w:val="00CD3A34"/>
    <w:rsid w:val="00CD4E95"/>
    <w:rsid w:val="00CD6BCD"/>
    <w:rsid w:val="00CE6C65"/>
    <w:rsid w:val="00CF05D6"/>
    <w:rsid w:val="00CF1580"/>
    <w:rsid w:val="00D02584"/>
    <w:rsid w:val="00D26DDB"/>
    <w:rsid w:val="00D33B46"/>
    <w:rsid w:val="00D43DA2"/>
    <w:rsid w:val="00D446A6"/>
    <w:rsid w:val="00D50662"/>
    <w:rsid w:val="00D51FA0"/>
    <w:rsid w:val="00D67244"/>
    <w:rsid w:val="00D81EF6"/>
    <w:rsid w:val="00D91614"/>
    <w:rsid w:val="00DA31B4"/>
    <w:rsid w:val="00DC1862"/>
    <w:rsid w:val="00DD481A"/>
    <w:rsid w:val="00DE1D41"/>
    <w:rsid w:val="00E2076A"/>
    <w:rsid w:val="00E40C8B"/>
    <w:rsid w:val="00E54E95"/>
    <w:rsid w:val="00E57C37"/>
    <w:rsid w:val="00E627A6"/>
    <w:rsid w:val="00E6424D"/>
    <w:rsid w:val="00E65737"/>
    <w:rsid w:val="00E65D40"/>
    <w:rsid w:val="00E72BA8"/>
    <w:rsid w:val="00E90BCE"/>
    <w:rsid w:val="00EA132E"/>
    <w:rsid w:val="00EA2657"/>
    <w:rsid w:val="00EA6A7B"/>
    <w:rsid w:val="00EA75AA"/>
    <w:rsid w:val="00EB5741"/>
    <w:rsid w:val="00ED1F4C"/>
    <w:rsid w:val="00EF2B5C"/>
    <w:rsid w:val="00F00665"/>
    <w:rsid w:val="00F1396F"/>
    <w:rsid w:val="00F16D5A"/>
    <w:rsid w:val="00F319E7"/>
    <w:rsid w:val="00F3434A"/>
    <w:rsid w:val="00F42F4A"/>
    <w:rsid w:val="00F44E4D"/>
    <w:rsid w:val="00F63A20"/>
    <w:rsid w:val="00F63CDD"/>
    <w:rsid w:val="00F66C8B"/>
    <w:rsid w:val="00F73EC4"/>
    <w:rsid w:val="00F84D64"/>
    <w:rsid w:val="00FA1003"/>
    <w:rsid w:val="00FB54E5"/>
    <w:rsid w:val="00FB6E6D"/>
    <w:rsid w:val="00FB7CF2"/>
    <w:rsid w:val="00FC3CD2"/>
    <w:rsid w:val="00FC7295"/>
    <w:rsid w:val="00FC78E0"/>
    <w:rsid w:val="00FD2AC1"/>
    <w:rsid w:val="00FD4A1A"/>
    <w:rsid w:val="00FD6C20"/>
    <w:rsid w:val="00FE1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F454"/>
  <w15:chartTrackingRefBased/>
  <w15:docId w15:val="{C66BD5FF-FF89-4F10-914E-D8660726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90BCE"/>
    <w:pPr>
      <w:jc w:val="both"/>
    </w:pPr>
    <w:rPr>
      <w:sz w:val="28"/>
    </w:rPr>
  </w:style>
  <w:style w:type="character" w:customStyle="1" w:styleId="20">
    <w:name w:val="Основной текст 2 Знак"/>
    <w:basedOn w:val="a0"/>
    <w:link w:val="2"/>
    <w:rsid w:val="00E90BCE"/>
    <w:rPr>
      <w:rFonts w:ascii="Times New Roman" w:eastAsia="Times New Roman" w:hAnsi="Times New Roman" w:cs="Times New Roman"/>
      <w:sz w:val="28"/>
      <w:szCs w:val="20"/>
      <w:lang w:eastAsia="ru-RU"/>
    </w:rPr>
  </w:style>
  <w:style w:type="paragraph" w:styleId="a3">
    <w:name w:val="List Paragraph"/>
    <w:basedOn w:val="a"/>
    <w:uiPriority w:val="34"/>
    <w:qFormat/>
    <w:rsid w:val="00E90BCE"/>
    <w:pPr>
      <w:ind w:left="720"/>
      <w:contextualSpacing/>
    </w:pPr>
  </w:style>
  <w:style w:type="paragraph" w:styleId="a4">
    <w:name w:val="Body Text Indent"/>
    <w:basedOn w:val="a"/>
    <w:link w:val="a5"/>
    <w:uiPriority w:val="99"/>
    <w:semiHidden/>
    <w:unhideWhenUsed/>
    <w:rsid w:val="00C41D96"/>
    <w:pPr>
      <w:spacing w:after="120"/>
      <w:ind w:left="283"/>
    </w:pPr>
  </w:style>
  <w:style w:type="character" w:customStyle="1" w:styleId="a5">
    <w:name w:val="Основной текст с отступом Знак"/>
    <w:basedOn w:val="a0"/>
    <w:link w:val="a4"/>
    <w:uiPriority w:val="99"/>
    <w:semiHidden/>
    <w:rsid w:val="00C41D96"/>
    <w:rPr>
      <w:rFonts w:ascii="Times New Roman" w:eastAsia="Times New Roman" w:hAnsi="Times New Roman" w:cs="Times New Roman"/>
      <w:sz w:val="20"/>
      <w:szCs w:val="20"/>
      <w:lang w:eastAsia="ru-RU"/>
    </w:rPr>
  </w:style>
  <w:style w:type="paragraph" w:styleId="a6">
    <w:name w:val="Plain Text"/>
    <w:basedOn w:val="a"/>
    <w:link w:val="a7"/>
    <w:rsid w:val="006369E7"/>
    <w:rPr>
      <w:rFonts w:ascii="Courier New" w:hAnsi="Courier New"/>
    </w:rPr>
  </w:style>
  <w:style w:type="character" w:customStyle="1" w:styleId="a7">
    <w:name w:val="Текст Знак"/>
    <w:basedOn w:val="a0"/>
    <w:link w:val="a6"/>
    <w:rsid w:val="006369E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3980;fld=134" TargetMode="External"/><Relationship Id="rId5" Type="http://schemas.openxmlformats.org/officeDocument/2006/relationships/hyperlink" Target="consultantplus://offline/main?base=LAW;n=9398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15165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Ивлева Жанна Викторовна</dc:creator>
  <cp:keywords/>
  <dc:description/>
  <cp:lastModifiedBy>irdis</cp:lastModifiedBy>
  <cp:revision>2</cp:revision>
  <dcterms:created xsi:type="dcterms:W3CDTF">2022-09-01T13:13:00Z</dcterms:created>
  <dcterms:modified xsi:type="dcterms:W3CDTF">2022-09-01T13:13:00Z</dcterms:modified>
</cp:coreProperties>
</file>